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0982" w:rsidRPr="0066574C" w:rsidTr="00BD04C2">
        <w:tc>
          <w:tcPr>
            <w:tcW w:w="9854" w:type="dxa"/>
          </w:tcPr>
          <w:p w:rsidR="00BD04C2" w:rsidRPr="0066574C" w:rsidRDefault="00BD04C2" w:rsidP="00AC101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66574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poziv za dodjelu jednokratnih financijskih potpora udrugama iz sredstava Proračuna Grada Zagreba za 201</w:t>
            </w:r>
            <w:r w:rsidR="00AC101E" w:rsidRPr="0066574C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66574C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</w:tc>
      </w:tr>
    </w:tbl>
    <w:p w:rsidR="0086760E" w:rsidRPr="0066574C" w:rsidRDefault="0086760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D40902" w:rsidRPr="0066574C" w:rsidRDefault="00D4090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D40902" w:rsidRPr="0066574C" w:rsidRDefault="00D40902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:rsidR="00422E4A" w:rsidRPr="0066574C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66574C">
        <w:rPr>
          <w:rFonts w:ascii="Times New Roman" w:eastAsia="Arial Unicode MS" w:hAnsi="Times New Roman" w:cs="Times New Roman"/>
          <w:b/>
          <w:sz w:val="20"/>
          <w:szCs w:val="20"/>
        </w:rPr>
        <w:t xml:space="preserve">Ovaj obrazac je obvezan dio prijave na Javni </w:t>
      </w:r>
      <w:r w:rsidR="002726D8" w:rsidRPr="0066574C">
        <w:rPr>
          <w:rFonts w:ascii="Times New Roman" w:eastAsia="Arial Unicode MS" w:hAnsi="Times New Roman" w:cs="Times New Roman"/>
          <w:b/>
          <w:sz w:val="20"/>
          <w:szCs w:val="20"/>
        </w:rPr>
        <w:t>poziv</w:t>
      </w:r>
    </w:p>
    <w:p w:rsidR="00D45BF5" w:rsidRPr="0066574C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D45BF5" w:rsidRPr="0066574C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9597"/>
      </w:tblGrid>
      <w:tr w:rsidR="0066574C" w:rsidRPr="0066574C" w:rsidTr="00666E2F">
        <w:tc>
          <w:tcPr>
            <w:tcW w:w="9597" w:type="dxa"/>
            <w:shd w:val="clear" w:color="auto" w:fill="548DD4" w:themeFill="text2" w:themeFillTint="99"/>
          </w:tcPr>
          <w:p w:rsidR="00422E4A" w:rsidRPr="0066574C" w:rsidRDefault="00422E4A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 w:cs="Times New Roman"/>
                <w:b/>
                <w:bCs/>
                <w:sz w:val="28"/>
                <w:szCs w:val="28"/>
              </w:rPr>
            </w:pPr>
          </w:p>
          <w:p w:rsidR="00422E4A" w:rsidRPr="0066574C" w:rsidRDefault="00422E4A" w:rsidP="00422E4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:rsidR="00422E4A" w:rsidRPr="0066574C" w:rsidRDefault="00210C1A" w:rsidP="00210C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</w:t>
            </w:r>
            <w:r w:rsidR="00422E4A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rijav</w:t>
            </w:r>
            <w:r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</w:t>
            </w:r>
            <w:r w:rsidR="00422E4A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</w:t>
            </w:r>
            <w:r w:rsidR="002726D8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poziv</w:t>
            </w:r>
            <w:r w:rsidR="00F1231E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za </w:t>
            </w:r>
            <w:r w:rsidR="00922F27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dodjelu jednokratnih </w:t>
            </w:r>
            <w:r w:rsidR="00F1231E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financi</w:t>
            </w:r>
            <w:r w:rsidR="00922F27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jskih</w:t>
            </w:r>
            <w:r w:rsidR="00AA69A3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potpora udrugama</w:t>
            </w:r>
            <w:r w:rsidR="00422E4A" w:rsidRPr="0066574C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sredstava Proračuna Grada Zagreba za 201</w:t>
            </w:r>
            <w:r w:rsidR="00AC101E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="00422E4A" w:rsidRPr="0066574C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F04FE2" w:rsidRPr="0066574C" w:rsidRDefault="00F04FE2" w:rsidP="00210C1A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422E4A" w:rsidRPr="0066574C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66574C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66574C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66574C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66574C" w:rsidRDefault="00DA601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574C">
        <w:rPr>
          <w:rFonts w:ascii="Times New Roman" w:eastAsia="Arial Unicode MS" w:hAnsi="Times New Roman" w:cs="Times New Roman"/>
          <w:sz w:val="24"/>
          <w:szCs w:val="24"/>
        </w:rPr>
        <w:t xml:space="preserve">Datum objave </w:t>
      </w:r>
      <w:r w:rsidR="00F1231E" w:rsidRPr="0066574C">
        <w:rPr>
          <w:rFonts w:ascii="Times New Roman" w:eastAsia="Arial Unicode MS" w:hAnsi="Times New Roman" w:cs="Times New Roman"/>
          <w:sz w:val="24"/>
          <w:szCs w:val="24"/>
        </w:rPr>
        <w:t xml:space="preserve">Javnog </w:t>
      </w:r>
      <w:r w:rsidR="00AA69A3" w:rsidRPr="0066574C">
        <w:rPr>
          <w:rFonts w:ascii="Times New Roman" w:eastAsia="Arial Unicode MS" w:hAnsi="Times New Roman" w:cs="Times New Roman"/>
          <w:sz w:val="24"/>
          <w:szCs w:val="24"/>
        </w:rPr>
        <w:t>poziva</w:t>
      </w:r>
      <w:r w:rsidRPr="0066574C">
        <w:rPr>
          <w:rFonts w:ascii="Times New Roman" w:eastAsia="Arial Unicode MS" w:hAnsi="Times New Roman" w:cs="Times New Roman"/>
          <w:sz w:val="24"/>
          <w:szCs w:val="24"/>
        </w:rPr>
        <w:t>: ______________</w:t>
      </w:r>
    </w:p>
    <w:p w:rsidR="00DA6018" w:rsidRPr="0066574C" w:rsidRDefault="00DA6018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6574C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</w:t>
      </w:r>
      <w:r w:rsidR="00F1231E" w:rsidRPr="0066574C">
        <w:rPr>
          <w:rFonts w:ascii="Times New Roman" w:eastAsia="Arial Unicode MS" w:hAnsi="Times New Roman" w:cs="Times New Roman"/>
          <w:sz w:val="24"/>
          <w:szCs w:val="24"/>
        </w:rPr>
        <w:t xml:space="preserve">Javni </w:t>
      </w:r>
      <w:r w:rsidR="00AA69A3" w:rsidRPr="0066574C">
        <w:rPr>
          <w:rFonts w:ascii="Times New Roman" w:eastAsia="Arial Unicode MS" w:hAnsi="Times New Roman" w:cs="Times New Roman"/>
          <w:sz w:val="24"/>
          <w:szCs w:val="24"/>
        </w:rPr>
        <w:t>poziv</w:t>
      </w:r>
      <w:r w:rsidRPr="0066574C">
        <w:rPr>
          <w:rFonts w:ascii="Times New Roman" w:eastAsia="Arial Unicode MS" w:hAnsi="Times New Roman" w:cs="Times New Roman"/>
          <w:sz w:val="24"/>
          <w:szCs w:val="24"/>
        </w:rPr>
        <w:t>: _____________</w:t>
      </w:r>
    </w:p>
    <w:p w:rsidR="00422E4A" w:rsidRPr="0066574C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66574C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66574C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666E2F" w:rsidRPr="0066574C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666E2F" w:rsidRPr="0066574C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6574C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6574C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66574C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66574C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66574C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66574C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66574C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66574C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66574C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6574C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6574C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6574C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6574C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6574C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6574C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66574C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66574C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F04FE2" w:rsidRPr="0066574C" w:rsidRDefault="00F04FE2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Pr="0066574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66574C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641" w:type="dxa"/>
        <w:tblInd w:w="113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84"/>
        <w:gridCol w:w="3316"/>
        <w:gridCol w:w="1246"/>
        <w:gridCol w:w="18"/>
        <w:gridCol w:w="8"/>
        <w:gridCol w:w="473"/>
        <w:gridCol w:w="390"/>
        <w:gridCol w:w="127"/>
        <w:gridCol w:w="154"/>
        <w:gridCol w:w="888"/>
        <w:gridCol w:w="255"/>
        <w:gridCol w:w="18"/>
        <w:gridCol w:w="1160"/>
        <w:gridCol w:w="1075"/>
      </w:tblGrid>
      <w:tr w:rsidR="0066574C" w:rsidRPr="0066574C" w:rsidTr="00AC101E">
        <w:tc>
          <w:tcPr>
            <w:tcW w:w="964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8D69CB" w:rsidRPr="0066574C" w:rsidRDefault="008D69CB" w:rsidP="00AC101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OSNOVNI PODA</w:t>
            </w:r>
            <w:r w:rsidR="00F94898" w:rsidRPr="0066574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CI </w:t>
            </w:r>
            <w:r w:rsidR="00B41484" w:rsidRPr="0066574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 PRIJAVITELJU NA JAVNI POZIV</w:t>
            </w: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2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Naziv </w:t>
            </w:r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Adresa (ulica i kućni broj)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Poštanski broj i sjedište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D00527" w:rsidP="00D005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 xml:space="preserve">  </w:t>
            </w:r>
            <w:r w:rsidR="008D69CB" w:rsidRPr="0066574C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D0052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Ime i prezime osobe ovlaštene za zastupanje, adresa e-pošte i dužnost koju obavlja </w:t>
            </w:r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(npr. predsjednik/</w:t>
            </w:r>
            <w:proofErr w:type="spellStart"/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ca</w:t>
            </w:r>
            <w:proofErr w:type="spellEnd"/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, direktor/</w:t>
            </w:r>
            <w:proofErr w:type="spellStart"/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ica</w:t>
            </w:r>
            <w:proofErr w:type="spellEnd"/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6574C" w:rsidRDefault="00816256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6574C" w:rsidRDefault="00816256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Telefon i mobitel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Telefaks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BA54FE" w:rsidRPr="0066574C" w:rsidRDefault="00BA54F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BA54FE" w:rsidRPr="0066574C" w:rsidRDefault="00BA54F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Adresa e-pošte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BA54FE" w:rsidRPr="0066574C" w:rsidRDefault="00BA54F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9" w:type="dxa"/>
            <w:gridSpan w:val="3"/>
            <w:shd w:val="clear" w:color="auto" w:fill="B6DDE8" w:themeFill="accent5" w:themeFillTint="66"/>
            <w:vAlign w:val="center"/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Internet     stranica</w:t>
            </w:r>
          </w:p>
        </w:tc>
        <w:tc>
          <w:tcPr>
            <w:tcW w:w="250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Godina osnutka 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rPr>
          <w:trHeight w:val="1042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 w:val="restart"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B6DDE8" w:themeFill="accent5" w:themeFillTint="66"/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Registarski broj </w:t>
            </w:r>
          </w:p>
        </w:tc>
        <w:tc>
          <w:tcPr>
            <w:tcW w:w="225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rPr>
          <w:trHeight w:val="269"/>
        </w:trPr>
        <w:tc>
          <w:tcPr>
            <w:tcW w:w="42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 w:themeFill="accent5" w:themeFillTint="66"/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rPr>
          <w:trHeight w:val="195"/>
        </w:trPr>
        <w:tc>
          <w:tcPr>
            <w:tcW w:w="4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left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</w:tc>
        <w:tc>
          <w:tcPr>
            <w:tcW w:w="1745" w:type="dxa"/>
            <w:gridSpan w:val="4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gridSpan w:val="2"/>
            <w:vMerge/>
            <w:tcBorders>
              <w:left w:val="single" w:sz="4" w:space="0" w:color="000000"/>
            </w:tcBorders>
            <w:shd w:val="clear" w:color="auto" w:fill="B6DDE8" w:themeFill="accent5" w:themeFillTint="66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Merge/>
            <w:shd w:val="clear" w:color="auto" w:fill="B6DDE8" w:themeFill="accent5" w:themeFillTint="66"/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867" w:rsidRPr="0066574C" w:rsidRDefault="0000786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Registrirana pri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(naziv registracijskog tijela)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Broj žiro računa / IBAN i naziv banke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OIB – osobni identifikacijski broj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RNO - broj u Registru neprofitnih organizacija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Ciljevi osnivanja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Svrha i područje djelovanja 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BA54FE" w:rsidRPr="0066574C" w:rsidRDefault="00BA54F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Djelatnost sukladno Statutu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lastRenderedPageBreak/>
              <w:t>19.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Ukupan broj članova i volontera </w:t>
            </w:r>
            <w:r w:rsidRPr="0066574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FD3D9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6574C" w:rsidRDefault="008D69CB" w:rsidP="00FD3D9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Volontera u udruzi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66574C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Broj zaposlenih na dan prijave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33627B" w:rsidRPr="0066574C" w:rsidRDefault="008D69CB" w:rsidP="0033627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Na </w:t>
            </w:r>
          </w:p>
          <w:p w:rsidR="008D69CB" w:rsidRPr="0066574C" w:rsidRDefault="0033627B" w:rsidP="0033627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8D69CB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dređeno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vrijeme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Na neodređeno</w:t>
            </w:r>
            <w:r w:rsidR="0033627B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vrijeme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7124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Je li vaša </w:t>
            </w:r>
            <w:r w:rsidR="00712445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udruga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 sustavu PDV-a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22. </w:t>
            </w:r>
          </w:p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Ukupno ostvareni prihod </w:t>
            </w:r>
            <w:r w:rsidR="00B41484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udruge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u godini koja prethodi godini raspisivanja poziva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u kunama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) </w:t>
            </w:r>
          </w:p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Od toga ostvareno od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u kunama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)</w:t>
            </w:r>
          </w:p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a) </w:t>
            </w:r>
            <w:r w:rsidR="0085516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tijela državne u</w:t>
            </w:r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prave, Vladinih ureda i tijela </w:t>
            </w:r>
            <w:r w:rsidR="0085516F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javnih institucija</w:t>
            </w:r>
            <w:r w:rsidR="00EB2854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b) proračuna jedinica lokane i područne (regionalne) samouprave</w:t>
            </w:r>
            <w:r w:rsidR="00EB2854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c) fondova EU</w:t>
            </w:r>
            <w:r w:rsidR="00825FCE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(upišite iznos u kunama)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6" w:type="dxa"/>
            <w:gridSpan w:val="3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D69CB" w:rsidRPr="0066574C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d) ostalih izvora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(upisati </w:t>
            </w:r>
            <w:r w:rsidR="00825FCE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iz 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kojih</w:t>
            </w:r>
            <w:r w:rsidR="00EB2854"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izvora i iznos u kunama</w:t>
            </w:r>
            <w:r w:rsidRPr="0066574C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4566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66574C" w:rsidRDefault="008D69CB" w:rsidP="00AC101E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16256" w:rsidRPr="0066574C" w:rsidRDefault="008D69CB" w:rsidP="008E6A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  <w:r w:rsidR="00A82E8B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</w:t>
            </w:r>
            <w:r w:rsidR="00BA54FE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Podaci o prostoru u kojem 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udruga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djeluje,</w:t>
            </w:r>
            <w:r w:rsidR="00501ADF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D69CB" w:rsidRPr="0066574C" w:rsidRDefault="00816256" w:rsidP="008E6A68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="008D69CB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upisati veličinu u m2: </w:t>
            </w:r>
          </w:p>
        </w:tc>
        <w:tc>
          <w:tcPr>
            <w:tcW w:w="45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D69CB" w:rsidRPr="0066574C" w:rsidRDefault="008D69CB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816256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vlastiti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16256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iznajmljeni prostor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09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16256"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prostor općine/grada/županije/RH </w:t>
            </w:r>
          </w:p>
        </w:tc>
        <w:tc>
          <w:tcPr>
            <w:tcW w:w="454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5633" w:rsidRPr="0066574C" w:rsidRDefault="00CB5633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center"/>
          </w:tcPr>
          <w:p w:rsidR="0009699C" w:rsidRPr="0066574C" w:rsidRDefault="0009699C" w:rsidP="0009699C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66574C" w:rsidRDefault="008E6A68" w:rsidP="00666E2F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574C">
              <w:rPr>
                <w:rFonts w:ascii="Times New Roman" w:hAnsi="Times New Roman" w:cs="Times New Roman"/>
                <w:b/>
                <w:bCs/>
              </w:rPr>
              <w:t>OPIS AKTIVNOSTI ZA KOJU SE TRAŽI JEDNOKRATNA FINANCIJSKA POTPORA</w:t>
            </w:r>
          </w:p>
          <w:p w:rsidR="00DF0D6A" w:rsidRPr="0066574C" w:rsidRDefault="00DF0D6A" w:rsidP="0009699C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574C" w:rsidRPr="0066574C" w:rsidTr="00AC101E">
        <w:tc>
          <w:tcPr>
            <w:tcW w:w="964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8E6A68" w:rsidRPr="0066574C" w:rsidRDefault="008E6A68" w:rsidP="00AC101E">
            <w:pPr>
              <w:widowControl w:val="0"/>
              <w:numPr>
                <w:ilvl w:val="0"/>
                <w:numId w:val="2"/>
              </w:numPr>
              <w:suppressLineNumbers/>
              <w:snapToGri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Jednokratna financijska potpora traži se za (označiti sa X):</w:t>
            </w:r>
          </w:p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programe javnih potreba koje provode udruge i koji su u pojedinim područjima propisani posebnim zakonima, a za koje nije objavljen javni natječaj;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donacije i sponzorstva;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95" w:rsidRPr="0066574C" w:rsidRDefault="00FD3D95" w:rsidP="00AC101E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napToGrid w:val="0"/>
              <w:ind w:left="473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numPr>
                <w:ilvl w:val="0"/>
                <w:numId w:val="3"/>
              </w:numPr>
              <w:suppressLineNumbers/>
              <w:snapToGrid w:val="0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lastRenderedPageBreak/>
              <w:t>obilježavanje značajnih datuma i važnih obljetnica, organiziranje susreta, natjecanja, priredbi, drugih manifestacija i slično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jačanje kapaciteta udruga </w:t>
            </w:r>
            <w:r w:rsidRPr="0066574C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lang w:eastAsia="ar-SA"/>
              </w:rPr>
              <w:t>(inicijalna pomoć udrugama za razvoj aktivnosti u lokalnoj zajednici, osnaživanje udruga koje pružaju usluge korisnicima u lokalnoj zajednici, manje potpore za nabavu opreme i slično);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 xml:space="preserve">edukacije </w:t>
            </w:r>
            <w:r w:rsidRPr="0066574C">
              <w:rPr>
                <w:rFonts w:ascii="Times New Roman" w:eastAsia="Arial Unicode MS" w:hAnsi="Times New Roman" w:cs="Times New Roman"/>
                <w:bCs/>
                <w:i/>
                <w:sz w:val="24"/>
                <w:szCs w:val="24"/>
                <w:lang w:eastAsia="ar-SA"/>
              </w:rPr>
              <w:t>(edukacije o aktivnostima koje udruga pruža, edukacije za zaposlenike i stručnjake udruge, edukacije za zajednicu);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numPr>
                <w:ilvl w:val="0"/>
                <w:numId w:val="3"/>
              </w:numPr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  <w:t>podršku institucionalnom i organizacijskom razvoju udruga s područja Grada.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2512C" w:rsidRPr="0066574C" w:rsidRDefault="006352BF" w:rsidP="00C2512C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Samo kada</w:t>
            </w:r>
            <w:r w:rsidR="00983F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se radi o </w:t>
            </w:r>
            <w:r w:rsidRPr="0066574C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programu javnih potreba koji provodi udruga i koji je u pojedinim područjima propisani posebnim zakonima, a za koje nije objavljen javni natječaj,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83F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navesti i</w:t>
            </w:r>
            <w:r w:rsidR="00C2512C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me</w:t>
            </w: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i prezime voditelja </w:t>
            </w:r>
            <w:r w:rsidR="000456E7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programa</w:t>
            </w:r>
          </w:p>
          <w:p w:rsidR="00C2512C" w:rsidRPr="0066574C" w:rsidRDefault="00C2512C" w:rsidP="00C2512C">
            <w:pPr>
              <w:ind w:left="502"/>
              <w:contextualSpacing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0D6A" w:rsidRPr="0066574C" w:rsidRDefault="00DF0D6A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C2512C" w:rsidRPr="0066574C" w:rsidRDefault="00C2512C" w:rsidP="00C2512C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Ukoliko će se aktivnost provoditi s partnerom/ima u konzorciju, navesti partnera/e:</w:t>
            </w:r>
          </w:p>
          <w:p w:rsidR="00C2512C" w:rsidRPr="0066574C" w:rsidRDefault="00FA1E7A" w:rsidP="00C2512C">
            <w:pPr>
              <w:pStyle w:val="ListParagraph"/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(u ovu ru</w:t>
            </w:r>
            <w:r w:rsidR="00C2512C" w:rsidRPr="0066574C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 xml:space="preserve">briku potrebno je upisati naziv, adresu, </w:t>
            </w:r>
            <w:r w:rsidRPr="0066574C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kontakt podatke udruge s kojom će se provesti aktivnost)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12C" w:rsidRPr="0066574C" w:rsidRDefault="00C2512C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1E7A" w:rsidRPr="0066574C" w:rsidRDefault="00FA1E7A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FA1E7A" w:rsidRPr="0066574C" w:rsidRDefault="00FA1E7A" w:rsidP="00AC101E">
            <w:pPr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BA54FE">
            <w:pPr>
              <w:pStyle w:val="ListParagraph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Razlozi zbog kojih tražite jednokratnu financijsku potporu</w:t>
            </w:r>
          </w:p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473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BA54FE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DF0D6A" w:rsidRPr="0066574C" w:rsidRDefault="00DF0D6A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DF0D6A" w:rsidRPr="0066574C" w:rsidRDefault="00DF0D6A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6574C" w:rsidRDefault="00FA1E7A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O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pis aktivnosti za koju namjeravate utrošiti jednokratnu financijsku potporu</w:t>
            </w: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</w:pPr>
            <w:r w:rsidRPr="0066574C">
              <w:rPr>
                <w:rFonts w:ascii="Times New Roman" w:eastAsia="Arial Unicode MS" w:hAnsi="Times New Roman" w:cs="Times New Roman"/>
                <w:i/>
                <w:sz w:val="20"/>
                <w:szCs w:val="20"/>
              </w:rPr>
              <w:t>( u ovu rubriku potrebno je razraditi aktivnost za koju se traži financijska potpora, navesti koji su nositelji aktivnosti, koje ćete metode primjenjivati itd.)</w:t>
            </w:r>
          </w:p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A1E7A" w:rsidRPr="0066574C" w:rsidRDefault="00FA1E7A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651687" w:rsidRPr="0066574C" w:rsidRDefault="00651687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FA1E7A" w:rsidRPr="0066574C" w:rsidRDefault="00FA1E7A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6574C" w:rsidRDefault="0008353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Predviđeni vremenski početak i završetak provedbe aktivnosti</w:t>
            </w:r>
          </w:p>
          <w:p w:rsidR="009E1F85" w:rsidRPr="0066574C" w:rsidRDefault="009E1F8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9E1F85" w:rsidRPr="0066574C" w:rsidRDefault="009E1F8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ind w:hanging="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FD3D95" w:rsidRPr="0066574C" w:rsidRDefault="00FD3D95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BB44FC" w:rsidRPr="0066574C" w:rsidRDefault="00BB44FC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08353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7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Ukupan iznos potreban za provedbu aktivnosti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08353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Iznos koji se traži od Grada Zagreba </w:t>
            </w:r>
            <w:r w:rsidRPr="0066574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>( u kunama)</w:t>
            </w:r>
          </w:p>
        </w:tc>
        <w:tc>
          <w:tcPr>
            <w:tcW w:w="4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  <w:p w:rsidR="00FD3D95" w:rsidRPr="0066574C" w:rsidRDefault="00FD3D95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08353E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8E6A68"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588" w:type="dxa"/>
            <w:gridSpan w:val="4"/>
            <w:tcBorders>
              <w:bottom w:val="single" w:sz="4" w:space="0" w:color="000000"/>
            </w:tcBorders>
            <w:shd w:val="clear" w:color="auto" w:fill="B6DDE8" w:themeFill="accent5" w:themeFillTint="66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Ukupan iznos vlastitih sredstava angažiranih u provedbi aktivnosti</w:t>
            </w:r>
            <w:r w:rsidRPr="0066574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</w:rPr>
              <w:t xml:space="preserve"> (u kunama)</w:t>
            </w:r>
          </w:p>
        </w:tc>
        <w:tc>
          <w:tcPr>
            <w:tcW w:w="454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6574C" w:rsidRPr="0066574C" w:rsidTr="00AC101E">
        <w:tc>
          <w:tcPr>
            <w:tcW w:w="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>DA    ______________________ kuna od __________________________________________________________________________</w:t>
            </w:r>
          </w:p>
        </w:tc>
        <w:tc>
          <w:tcPr>
            <w:tcW w:w="4566" w:type="dxa"/>
            <w:gridSpan w:val="1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A68" w:rsidRPr="0066574C" w:rsidRDefault="008E6A68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6574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NE </w:t>
            </w:r>
          </w:p>
          <w:p w:rsidR="00FD3D95" w:rsidRPr="0066574C" w:rsidRDefault="00FD3D95" w:rsidP="00AC101E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8D69CB" w:rsidRPr="0066574C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p w:rsidR="006A6E78" w:rsidRPr="0066574C" w:rsidRDefault="006A6E78" w:rsidP="006A6E78">
      <w:pPr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/>
          <w:bCs/>
          <w:u w:val="single"/>
        </w:rPr>
        <w:t>PROVJERITE</w:t>
      </w:r>
      <w:r w:rsidRPr="0066574C">
        <w:rPr>
          <w:rFonts w:ascii="Times New Roman" w:hAnsi="Times New Roman" w:cs="Times New Roman"/>
          <w:b/>
          <w:bCs/>
        </w:rPr>
        <w:t xml:space="preserve">  </w:t>
      </w:r>
      <w:r w:rsidRPr="0066574C">
        <w:rPr>
          <w:rFonts w:ascii="Times New Roman" w:hAnsi="Times New Roman" w:cs="Times New Roman"/>
          <w:bCs/>
        </w:rPr>
        <w:t xml:space="preserve">da li ste prijavi priložili obaveznu </w:t>
      </w:r>
      <w:r w:rsidR="007762FC" w:rsidRPr="0066574C">
        <w:rPr>
          <w:rFonts w:ascii="Times New Roman" w:hAnsi="Times New Roman" w:cs="Times New Roman"/>
          <w:bCs/>
        </w:rPr>
        <w:t>dokumentaciju:</w:t>
      </w:r>
    </w:p>
    <w:p w:rsidR="007762FC" w:rsidRPr="0066574C" w:rsidRDefault="007762FC" w:rsidP="00FA56C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Ispunjen</w:t>
      </w:r>
      <w:r w:rsidR="006C4179" w:rsidRPr="0066574C">
        <w:rPr>
          <w:rFonts w:ascii="Times New Roman" w:hAnsi="Times New Roman" w:cs="Times New Roman"/>
          <w:bCs/>
        </w:rPr>
        <w:t>e</w:t>
      </w:r>
      <w:r w:rsidRPr="0066574C">
        <w:rPr>
          <w:rFonts w:ascii="Times New Roman" w:hAnsi="Times New Roman" w:cs="Times New Roman"/>
          <w:bCs/>
        </w:rPr>
        <w:t>, potpisan</w:t>
      </w:r>
      <w:r w:rsidR="006C4179" w:rsidRPr="0066574C">
        <w:rPr>
          <w:rFonts w:ascii="Times New Roman" w:hAnsi="Times New Roman" w:cs="Times New Roman"/>
          <w:bCs/>
        </w:rPr>
        <w:t>e i ovjerene službenim pečatom udruge obrasce</w:t>
      </w:r>
      <w:r w:rsidRPr="0066574C">
        <w:rPr>
          <w:rFonts w:ascii="Times New Roman" w:hAnsi="Times New Roman" w:cs="Times New Roman"/>
          <w:bCs/>
        </w:rPr>
        <w:t xml:space="preserve"> naveden</w:t>
      </w:r>
      <w:r w:rsidR="006C4179" w:rsidRPr="0066574C">
        <w:rPr>
          <w:rFonts w:ascii="Times New Roman" w:hAnsi="Times New Roman" w:cs="Times New Roman"/>
          <w:bCs/>
        </w:rPr>
        <w:t>e</w:t>
      </w:r>
      <w:r w:rsidRPr="0066574C">
        <w:rPr>
          <w:rFonts w:ascii="Times New Roman" w:hAnsi="Times New Roman" w:cs="Times New Roman"/>
          <w:bCs/>
        </w:rPr>
        <w:t xml:space="preserve"> u tekstu Javnog </w:t>
      </w:r>
      <w:r w:rsidR="00D00527" w:rsidRPr="0066574C">
        <w:rPr>
          <w:rFonts w:ascii="Times New Roman" w:hAnsi="Times New Roman" w:cs="Times New Roman"/>
          <w:bCs/>
        </w:rPr>
        <w:t>poziva</w:t>
      </w:r>
      <w:r w:rsidRPr="0066574C">
        <w:rPr>
          <w:rFonts w:ascii="Times New Roman" w:hAnsi="Times New Roman" w:cs="Times New Roman"/>
          <w:bCs/>
        </w:rPr>
        <w:t>:</w:t>
      </w:r>
    </w:p>
    <w:p w:rsidR="00D00527" w:rsidRPr="0066574C" w:rsidRDefault="00D00527" w:rsidP="00D0052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Prijava na Javni poziv (Obrazac C1);</w:t>
      </w:r>
    </w:p>
    <w:p w:rsidR="007762FC" w:rsidRPr="0066574C" w:rsidRDefault="00495154" w:rsidP="007762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Troškovnik aktivnosti</w:t>
      </w:r>
      <w:r w:rsidR="007762FC" w:rsidRPr="0066574C">
        <w:rPr>
          <w:rFonts w:ascii="Times New Roman" w:hAnsi="Times New Roman" w:cs="Times New Roman"/>
          <w:bCs/>
        </w:rPr>
        <w:t xml:space="preserve"> (</w:t>
      </w:r>
      <w:r w:rsidR="006D6E9E" w:rsidRPr="0066574C">
        <w:rPr>
          <w:rFonts w:ascii="Times New Roman" w:hAnsi="Times New Roman" w:cs="Times New Roman"/>
          <w:bCs/>
        </w:rPr>
        <w:t>Obrazac</w:t>
      </w:r>
      <w:r w:rsidRPr="0066574C">
        <w:rPr>
          <w:rFonts w:ascii="Times New Roman" w:hAnsi="Times New Roman" w:cs="Times New Roman"/>
          <w:bCs/>
        </w:rPr>
        <w:t xml:space="preserve"> C</w:t>
      </w:r>
      <w:r w:rsidR="00D00527" w:rsidRPr="0066574C">
        <w:rPr>
          <w:rFonts w:ascii="Times New Roman" w:hAnsi="Times New Roman" w:cs="Times New Roman"/>
          <w:bCs/>
        </w:rPr>
        <w:t>2.);</w:t>
      </w:r>
    </w:p>
    <w:p w:rsidR="007762FC" w:rsidRPr="0066574C" w:rsidRDefault="00D00527" w:rsidP="007762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I</w:t>
      </w:r>
      <w:r w:rsidR="007762FC" w:rsidRPr="0066574C">
        <w:rPr>
          <w:rFonts w:ascii="Times New Roman" w:hAnsi="Times New Roman" w:cs="Times New Roman"/>
          <w:bCs/>
        </w:rPr>
        <w:t>zjava o nepostojanju dvostrukog financiranja (</w:t>
      </w:r>
      <w:r w:rsidR="006D6E9E" w:rsidRPr="0066574C">
        <w:rPr>
          <w:rFonts w:ascii="Times New Roman" w:hAnsi="Times New Roman" w:cs="Times New Roman"/>
          <w:bCs/>
        </w:rPr>
        <w:t xml:space="preserve"> Obrazac </w:t>
      </w:r>
      <w:r w:rsidR="00495154" w:rsidRPr="0066574C">
        <w:rPr>
          <w:rFonts w:ascii="Times New Roman" w:hAnsi="Times New Roman" w:cs="Times New Roman"/>
          <w:bCs/>
        </w:rPr>
        <w:t>C</w:t>
      </w:r>
      <w:r w:rsidR="00936EA4" w:rsidRPr="0066574C">
        <w:rPr>
          <w:rFonts w:ascii="Times New Roman" w:hAnsi="Times New Roman" w:cs="Times New Roman"/>
          <w:bCs/>
        </w:rPr>
        <w:t>3.);</w:t>
      </w:r>
    </w:p>
    <w:p w:rsidR="00936EA4" w:rsidRPr="0066574C" w:rsidRDefault="00094DB8" w:rsidP="00936E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p</w:t>
      </w:r>
      <w:r w:rsidR="00936EA4" w:rsidRPr="0066574C">
        <w:rPr>
          <w:rFonts w:ascii="Times New Roman" w:hAnsi="Times New Roman" w:cs="Times New Roman"/>
          <w:bCs/>
        </w:rPr>
        <w:t>otvrda nadležne Porezne uprave o nepostojanju duga prema državnom proračunu u izvorniku ili preslici, ne starija od 30 dana od dana obj</w:t>
      </w:r>
      <w:r w:rsidRPr="0066574C">
        <w:rPr>
          <w:rFonts w:ascii="Times New Roman" w:hAnsi="Times New Roman" w:cs="Times New Roman"/>
          <w:bCs/>
        </w:rPr>
        <w:t>ave J</w:t>
      </w:r>
      <w:r w:rsidR="00936EA4" w:rsidRPr="0066574C">
        <w:rPr>
          <w:rFonts w:ascii="Times New Roman" w:hAnsi="Times New Roman" w:cs="Times New Roman"/>
          <w:bCs/>
        </w:rPr>
        <w:t>avnog poziva;</w:t>
      </w:r>
    </w:p>
    <w:p w:rsidR="00094DB8" w:rsidRPr="0066574C" w:rsidRDefault="00094DB8" w:rsidP="00094D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potvrda trgovačkog društva GSKG d.o.o.-a o nepostojanju duga s osnove komunalne naknade, zakupa i najma ne stariju od 30 dana od dana objave Javnog poziva;</w:t>
      </w:r>
    </w:p>
    <w:p w:rsidR="00094DB8" w:rsidRPr="0066574C" w:rsidRDefault="00094DB8" w:rsidP="00094D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 xml:space="preserve">uvjerenje o nekažnjavanju osobe ovlaštene za zastupanje, u izvorniku ili preslici, s tim da uvjerenje ne smije biti </w:t>
      </w:r>
      <w:r w:rsidR="000D04A2" w:rsidRPr="0066574C">
        <w:rPr>
          <w:rFonts w:ascii="Times New Roman" w:hAnsi="Times New Roman" w:cs="Times New Roman"/>
          <w:bCs/>
        </w:rPr>
        <w:t>starije</w:t>
      </w:r>
      <w:bookmarkStart w:id="0" w:name="_GoBack"/>
      <w:bookmarkEnd w:id="0"/>
      <w:r w:rsidRPr="0066574C">
        <w:rPr>
          <w:rFonts w:ascii="Times New Roman" w:hAnsi="Times New Roman" w:cs="Times New Roman"/>
          <w:bCs/>
        </w:rPr>
        <w:t xml:space="preserve"> od šest mjeseci od dana objave Javnog poziva;</w:t>
      </w:r>
    </w:p>
    <w:p w:rsidR="003E3E53" w:rsidRPr="0066574C" w:rsidRDefault="00094DB8" w:rsidP="00094D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u</w:t>
      </w:r>
      <w:r w:rsidR="004B633A" w:rsidRPr="0066574C">
        <w:rPr>
          <w:rFonts w:ascii="Times New Roman" w:hAnsi="Times New Roman" w:cs="Times New Roman"/>
          <w:bCs/>
        </w:rPr>
        <w:t>vjerenje o nekažnjavanju voditelja programa ili aktivnosti, u izvorniku ili preslici, s tim da uvjerenje ne smije biti starije od šest mjese</w:t>
      </w:r>
      <w:r w:rsidR="005F082B" w:rsidRPr="0066574C">
        <w:rPr>
          <w:rFonts w:ascii="Times New Roman" w:hAnsi="Times New Roman" w:cs="Times New Roman"/>
          <w:bCs/>
        </w:rPr>
        <w:t xml:space="preserve">ci od dana objave Javnog poziva </w:t>
      </w:r>
      <w:r w:rsidR="00A73EEA" w:rsidRPr="0066574C">
        <w:rPr>
          <w:rFonts w:ascii="Times New Roman" w:hAnsi="Times New Roman" w:cs="Times New Roman"/>
          <w:bCs/>
        </w:rPr>
        <w:t xml:space="preserve">te </w:t>
      </w:r>
      <w:r w:rsidR="005F082B" w:rsidRPr="0066574C">
        <w:rPr>
          <w:rFonts w:ascii="Times New Roman" w:hAnsi="Times New Roman" w:cs="Times New Roman"/>
          <w:bCs/>
        </w:rPr>
        <w:t>prema Uputi za prijavitelje na Javni poziv za dodjelu jednokratnih financijskih potpora udrugama iz proračuna Grada Zagreba za 2017.</w:t>
      </w:r>
      <w:r w:rsidR="000D2347" w:rsidRPr="0066574C">
        <w:rPr>
          <w:rFonts w:ascii="Times New Roman" w:hAnsi="Times New Roman" w:cs="Times New Roman"/>
          <w:bCs/>
        </w:rPr>
        <w:t>;</w:t>
      </w:r>
    </w:p>
    <w:p w:rsidR="003E3E53" w:rsidRPr="0066574C" w:rsidRDefault="00094DB8" w:rsidP="00094DB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Cs/>
        </w:rPr>
        <w:t>p</w:t>
      </w:r>
      <w:r w:rsidR="003E3E53" w:rsidRPr="0066574C">
        <w:rPr>
          <w:rFonts w:ascii="Times New Roman" w:hAnsi="Times New Roman" w:cs="Times New Roman"/>
          <w:bCs/>
        </w:rPr>
        <w:t xml:space="preserve">otvrdu gradskog upravnog tijela o potrošnji proračunskih sredstava </w:t>
      </w:r>
      <w:r w:rsidR="00983F68" w:rsidRPr="0066574C">
        <w:rPr>
          <w:rFonts w:ascii="Times New Roman" w:hAnsi="Times New Roman" w:cs="Times New Roman"/>
          <w:bCs/>
        </w:rPr>
        <w:t>u prethodnoj kalendarskoj godini</w:t>
      </w:r>
      <w:r w:rsidR="00636D16" w:rsidRPr="0066574C">
        <w:rPr>
          <w:rFonts w:ascii="Times New Roman" w:hAnsi="Times New Roman" w:cs="Times New Roman"/>
          <w:bCs/>
        </w:rPr>
        <w:t xml:space="preserve"> ili izjavu odgovorne osobe udruge da u 2016. udruga nije dobila financijska sredstava iz </w:t>
      </w:r>
      <w:r w:rsidRPr="0066574C">
        <w:rPr>
          <w:rFonts w:ascii="Times New Roman" w:hAnsi="Times New Roman" w:cs="Times New Roman"/>
          <w:bCs/>
        </w:rPr>
        <w:t>proračuna Grada Zagreba u 2016.</w:t>
      </w:r>
    </w:p>
    <w:p w:rsidR="00094DB8" w:rsidRPr="0066574C" w:rsidRDefault="00094DB8" w:rsidP="00094DB8">
      <w:pPr>
        <w:pStyle w:val="ListParagraph"/>
        <w:ind w:left="786"/>
        <w:jc w:val="both"/>
        <w:rPr>
          <w:rFonts w:ascii="Times New Roman" w:hAnsi="Times New Roman" w:cs="Times New Roman"/>
          <w:bCs/>
        </w:rPr>
      </w:pPr>
    </w:p>
    <w:p w:rsidR="00E17539" w:rsidRPr="0066574C" w:rsidRDefault="003657E7" w:rsidP="00E17539">
      <w:pPr>
        <w:pStyle w:val="ListParagraph"/>
        <w:rPr>
          <w:rFonts w:ascii="Times New Roman" w:hAnsi="Times New Roman" w:cs="Times New Roman"/>
          <w:bCs/>
        </w:rPr>
      </w:pPr>
      <w:r w:rsidRPr="0066574C">
        <w:rPr>
          <w:rFonts w:ascii="Times New Roman" w:hAnsi="Times New Roman" w:cs="Times New Roman"/>
          <w:b/>
          <w:bCs/>
        </w:rPr>
        <w:t>N</w:t>
      </w:r>
      <w:r w:rsidR="00E17539" w:rsidRPr="0066574C">
        <w:rPr>
          <w:rFonts w:ascii="Times New Roman" w:hAnsi="Times New Roman" w:cs="Times New Roman"/>
          <w:b/>
          <w:bCs/>
        </w:rPr>
        <w:t xml:space="preserve">APOMENA: </w:t>
      </w:r>
      <w:r w:rsidR="00E17539" w:rsidRPr="0066574C">
        <w:rPr>
          <w:rFonts w:ascii="Times New Roman" w:hAnsi="Times New Roman" w:cs="Times New Roman"/>
          <w:bCs/>
        </w:rPr>
        <w:t>Uz prijavu može biti priložen materijal o prezentaciji rada udruge (is</w:t>
      </w:r>
      <w:r w:rsidRPr="0066574C">
        <w:rPr>
          <w:rFonts w:ascii="Times New Roman" w:hAnsi="Times New Roman" w:cs="Times New Roman"/>
          <w:bCs/>
        </w:rPr>
        <w:t>ječci iz novina, brošure, publikacije i slično) na najviše pet stranica.</w:t>
      </w:r>
    </w:p>
    <w:tbl>
      <w:tblPr>
        <w:tblW w:w="0" w:type="auto"/>
        <w:tblInd w:w="14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507"/>
        <w:gridCol w:w="2038"/>
        <w:gridCol w:w="849"/>
        <w:gridCol w:w="1930"/>
        <w:gridCol w:w="3172"/>
      </w:tblGrid>
      <w:tr w:rsidR="0066574C" w:rsidRPr="0066574C" w:rsidTr="00726DB3">
        <w:trPr>
          <w:gridAfter w:val="2"/>
          <w:wAfter w:w="5102" w:type="dxa"/>
        </w:trPr>
        <w:tc>
          <w:tcPr>
            <w:tcW w:w="1507" w:type="dxa"/>
            <w:vAlign w:val="center"/>
          </w:tcPr>
          <w:p w:rsidR="006A6E78" w:rsidRPr="0066574C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66574C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66574C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574C" w:rsidRPr="0066574C" w:rsidTr="00903E8B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545" w:type="dxa"/>
            <w:gridSpan w:val="2"/>
            <w:vAlign w:val="center"/>
          </w:tcPr>
          <w:p w:rsidR="006A6E78" w:rsidRPr="0066574C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66574C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right w:w="0" w:type="dxa"/>
            </w:tcMar>
            <w:vAlign w:val="bottom"/>
          </w:tcPr>
          <w:p w:rsidR="006A6E78" w:rsidRPr="0066574C" w:rsidRDefault="00726DB3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66574C">
              <w:rPr>
                <w:rFonts w:ascii="Times New Roman" w:hAnsi="Times New Roman" w:cs="Times New Roman"/>
                <w:b/>
                <w:bCs/>
              </w:rPr>
              <w:t>MP</w:t>
            </w:r>
          </w:p>
          <w:p w:rsidR="006A6E78" w:rsidRPr="0066574C" w:rsidRDefault="00726DB3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66574C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66574C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66574C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66574C" w:rsidSect="00AC101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1E" w:rsidRDefault="00AC101E">
      <w:pPr>
        <w:spacing w:after="0" w:line="240" w:lineRule="auto"/>
      </w:pPr>
      <w:r>
        <w:separator/>
      </w:r>
    </w:p>
  </w:endnote>
  <w:endnote w:type="continuationSeparator" w:id="0">
    <w:p w:rsidR="00AC101E" w:rsidRDefault="00AC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1E" w:rsidRDefault="00AC101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04A2">
      <w:rPr>
        <w:noProof/>
      </w:rPr>
      <w:t>5</w:t>
    </w:r>
    <w:r>
      <w:fldChar w:fldCharType="end"/>
    </w:r>
  </w:p>
  <w:p w:rsidR="00AC101E" w:rsidRDefault="00AC10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1E" w:rsidRDefault="00AC101E">
    <w:pPr>
      <w:pStyle w:val="Footer"/>
      <w:jc w:val="right"/>
    </w:pPr>
  </w:p>
  <w:p w:rsidR="00AC101E" w:rsidRDefault="00AC10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1E" w:rsidRDefault="00AC101E">
      <w:pPr>
        <w:spacing w:after="0" w:line="240" w:lineRule="auto"/>
      </w:pPr>
      <w:r>
        <w:separator/>
      </w:r>
    </w:p>
  </w:footnote>
  <w:footnote w:type="continuationSeparator" w:id="0">
    <w:p w:rsidR="00AC101E" w:rsidRDefault="00AC1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01E" w:rsidRPr="00D23DF2" w:rsidRDefault="00AC101E" w:rsidP="00AC101E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1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6"/>
    </w:tblGrid>
    <w:tr w:rsidR="00AC101E" w:rsidRPr="00206F20" w:rsidTr="00AA69A3">
      <w:trPr>
        <w:jc w:val="right"/>
      </w:trPr>
      <w:tc>
        <w:tcPr>
          <w:tcW w:w="1666" w:type="dxa"/>
          <w:shd w:val="clear" w:color="auto" w:fill="auto"/>
        </w:tcPr>
        <w:p w:rsidR="00AC101E" w:rsidRPr="00206F20" w:rsidRDefault="00AC101E" w:rsidP="00AA69A3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>
            <w:rPr>
              <w:rFonts w:ascii="Arial Narrow" w:hAnsi="Arial Narrow"/>
              <w:b/>
              <w:snapToGrid w:val="0"/>
              <w:szCs w:val="20"/>
            </w:rPr>
            <w:t>C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AC101E" w:rsidRDefault="00AC101E">
    <w:pPr>
      <w:pStyle w:val="Header"/>
    </w:pPr>
  </w:p>
  <w:p w:rsidR="00AC101E" w:rsidRDefault="00AC10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32E7C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35199F"/>
    <w:multiLevelType w:val="hybridMultilevel"/>
    <w:tmpl w:val="4AC842F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B90017"/>
    <w:multiLevelType w:val="hybridMultilevel"/>
    <w:tmpl w:val="09126D04"/>
    <w:lvl w:ilvl="0" w:tplc="BFE44A1C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42E20"/>
    <w:rsid w:val="000456E7"/>
    <w:rsid w:val="0008353E"/>
    <w:rsid w:val="00090874"/>
    <w:rsid w:val="00094DB8"/>
    <w:rsid w:val="0009699C"/>
    <w:rsid w:val="000A546D"/>
    <w:rsid w:val="000D04A2"/>
    <w:rsid w:val="000D2347"/>
    <w:rsid w:val="000E64D5"/>
    <w:rsid w:val="00151927"/>
    <w:rsid w:val="00153753"/>
    <w:rsid w:val="00195779"/>
    <w:rsid w:val="00197BA0"/>
    <w:rsid w:val="001D7405"/>
    <w:rsid w:val="001E1235"/>
    <w:rsid w:val="001E2F9F"/>
    <w:rsid w:val="001E5C0A"/>
    <w:rsid w:val="00210C1A"/>
    <w:rsid w:val="00242EEC"/>
    <w:rsid w:val="002726D8"/>
    <w:rsid w:val="0027587C"/>
    <w:rsid w:val="002B48F1"/>
    <w:rsid w:val="002E17F6"/>
    <w:rsid w:val="002F5F44"/>
    <w:rsid w:val="0030275C"/>
    <w:rsid w:val="003027EC"/>
    <w:rsid w:val="00315EC0"/>
    <w:rsid w:val="003333A7"/>
    <w:rsid w:val="0033627B"/>
    <w:rsid w:val="00340741"/>
    <w:rsid w:val="00357267"/>
    <w:rsid w:val="003631F9"/>
    <w:rsid w:val="003657E7"/>
    <w:rsid w:val="003E09A9"/>
    <w:rsid w:val="003E3E53"/>
    <w:rsid w:val="003F3B35"/>
    <w:rsid w:val="003F551D"/>
    <w:rsid w:val="0041302C"/>
    <w:rsid w:val="00422E4A"/>
    <w:rsid w:val="00423770"/>
    <w:rsid w:val="00437A5A"/>
    <w:rsid w:val="0044021B"/>
    <w:rsid w:val="004537F2"/>
    <w:rsid w:val="00495154"/>
    <w:rsid w:val="004B633A"/>
    <w:rsid w:val="004E2D4B"/>
    <w:rsid w:val="00501ADF"/>
    <w:rsid w:val="005059BC"/>
    <w:rsid w:val="00525176"/>
    <w:rsid w:val="005A5570"/>
    <w:rsid w:val="005E3F9E"/>
    <w:rsid w:val="005E43BD"/>
    <w:rsid w:val="005F082B"/>
    <w:rsid w:val="005F11A8"/>
    <w:rsid w:val="00627671"/>
    <w:rsid w:val="00630982"/>
    <w:rsid w:val="006352BF"/>
    <w:rsid w:val="00636D16"/>
    <w:rsid w:val="006428EA"/>
    <w:rsid w:val="00651687"/>
    <w:rsid w:val="0065418A"/>
    <w:rsid w:val="00656EFF"/>
    <w:rsid w:val="0066574C"/>
    <w:rsid w:val="00666E2F"/>
    <w:rsid w:val="006753F8"/>
    <w:rsid w:val="006A6E78"/>
    <w:rsid w:val="006C4179"/>
    <w:rsid w:val="006D6E9E"/>
    <w:rsid w:val="00712445"/>
    <w:rsid w:val="00726DB3"/>
    <w:rsid w:val="007762FC"/>
    <w:rsid w:val="007D09D3"/>
    <w:rsid w:val="007F019E"/>
    <w:rsid w:val="0081556D"/>
    <w:rsid w:val="00816256"/>
    <w:rsid w:val="008170F2"/>
    <w:rsid w:val="00825FCE"/>
    <w:rsid w:val="00833B52"/>
    <w:rsid w:val="00850019"/>
    <w:rsid w:val="0085516F"/>
    <w:rsid w:val="0086760E"/>
    <w:rsid w:val="008B1307"/>
    <w:rsid w:val="008B430D"/>
    <w:rsid w:val="008D69CB"/>
    <w:rsid w:val="008E69B4"/>
    <w:rsid w:val="008E6A68"/>
    <w:rsid w:val="00901D88"/>
    <w:rsid w:val="00903E8B"/>
    <w:rsid w:val="0090745C"/>
    <w:rsid w:val="00922F27"/>
    <w:rsid w:val="00936EA4"/>
    <w:rsid w:val="009731A1"/>
    <w:rsid w:val="00983F68"/>
    <w:rsid w:val="009E1F85"/>
    <w:rsid w:val="009F7E89"/>
    <w:rsid w:val="00A734EE"/>
    <w:rsid w:val="00A73EEA"/>
    <w:rsid w:val="00A82E8B"/>
    <w:rsid w:val="00AA69A3"/>
    <w:rsid w:val="00AC101E"/>
    <w:rsid w:val="00AC5C7F"/>
    <w:rsid w:val="00AE3BBC"/>
    <w:rsid w:val="00B41484"/>
    <w:rsid w:val="00BA54FE"/>
    <w:rsid w:val="00BB44FC"/>
    <w:rsid w:val="00BC1D35"/>
    <w:rsid w:val="00BD04C2"/>
    <w:rsid w:val="00BD5BE2"/>
    <w:rsid w:val="00BF4B30"/>
    <w:rsid w:val="00C044ED"/>
    <w:rsid w:val="00C2512C"/>
    <w:rsid w:val="00C311CC"/>
    <w:rsid w:val="00C33040"/>
    <w:rsid w:val="00C45A07"/>
    <w:rsid w:val="00CB5633"/>
    <w:rsid w:val="00D00527"/>
    <w:rsid w:val="00D40902"/>
    <w:rsid w:val="00D45BF5"/>
    <w:rsid w:val="00D47E0D"/>
    <w:rsid w:val="00DA6018"/>
    <w:rsid w:val="00DF0D6A"/>
    <w:rsid w:val="00DF2FA4"/>
    <w:rsid w:val="00E17539"/>
    <w:rsid w:val="00E602C4"/>
    <w:rsid w:val="00E60DCC"/>
    <w:rsid w:val="00E65E63"/>
    <w:rsid w:val="00E72271"/>
    <w:rsid w:val="00EA23F6"/>
    <w:rsid w:val="00EB08DA"/>
    <w:rsid w:val="00EB2854"/>
    <w:rsid w:val="00EC3EBB"/>
    <w:rsid w:val="00F04FE2"/>
    <w:rsid w:val="00F06859"/>
    <w:rsid w:val="00F1231E"/>
    <w:rsid w:val="00F34058"/>
    <w:rsid w:val="00F61CF4"/>
    <w:rsid w:val="00F667BA"/>
    <w:rsid w:val="00F73B70"/>
    <w:rsid w:val="00F94898"/>
    <w:rsid w:val="00FA1E7A"/>
    <w:rsid w:val="00FA458C"/>
    <w:rsid w:val="00FA56CB"/>
    <w:rsid w:val="00FB6B9E"/>
    <w:rsid w:val="00FC490E"/>
    <w:rsid w:val="00FC6903"/>
    <w:rsid w:val="00FD30FC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BD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BD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36A62-131A-4E89-939F-58133742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Nataša Vučić Tomljanović</cp:lastModifiedBy>
  <cp:revision>32</cp:revision>
  <cp:lastPrinted>2017-01-24T08:31:00Z</cp:lastPrinted>
  <dcterms:created xsi:type="dcterms:W3CDTF">2016-02-03T15:55:00Z</dcterms:created>
  <dcterms:modified xsi:type="dcterms:W3CDTF">2017-01-31T12:14:00Z</dcterms:modified>
</cp:coreProperties>
</file>